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FA9E" w14:textId="77777777" w:rsidR="00224C13" w:rsidRPr="00224C13" w:rsidRDefault="00224C13" w:rsidP="00224C13">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224C13">
        <w:rPr>
          <w:rFonts w:ascii="Times New Roman" w:eastAsia="Times New Roman" w:hAnsi="Times New Roman" w:cs="Times New Roman"/>
          <w:b/>
          <w:bCs/>
          <w:kern w:val="36"/>
          <w:sz w:val="48"/>
          <w:szCs w:val="48"/>
          <w:lang w:eastAsia="fr-FR"/>
        </w:rPr>
        <w:t>Les Fulgurances poétiques du Radeau</w:t>
      </w:r>
    </w:p>
    <w:p w14:paraId="00423CC5"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lang w:eastAsia="fr-FR"/>
        </w:rPr>
        <w:t>Jean-Pierre Han</w:t>
      </w:r>
    </w:p>
    <w:p w14:paraId="082212FC"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lang w:eastAsia="fr-FR"/>
        </w:rPr>
        <w:t>25 septembre 2017</w:t>
      </w:r>
    </w:p>
    <w:p w14:paraId="1E3EF09E" w14:textId="77777777" w:rsidR="00224C13" w:rsidRPr="00224C13" w:rsidRDefault="00224C13" w:rsidP="00224C13">
      <w:pPr>
        <w:spacing w:before="100" w:beforeAutospacing="1" w:after="100" w:afterAutospacing="1"/>
        <w:rPr>
          <w:rFonts w:ascii="Times New Roman" w:hAnsi="Times New Roman" w:cs="Times New Roman"/>
          <w:lang w:eastAsia="fr-FR"/>
        </w:rPr>
      </w:pPr>
      <w:proofErr w:type="gramStart"/>
      <w:r w:rsidRPr="00224C13">
        <w:rPr>
          <w:rFonts w:ascii="Times New Roman" w:hAnsi="Times New Roman" w:cs="Times New Roman"/>
          <w:lang w:eastAsia="fr-FR"/>
        </w:rPr>
        <w:t>in</w:t>
      </w:r>
      <w:proofErr w:type="gramEnd"/>
      <w:r w:rsidRPr="00224C13">
        <w:rPr>
          <w:rFonts w:ascii="Times New Roman" w:hAnsi="Times New Roman" w:cs="Times New Roman"/>
          <w:lang w:eastAsia="fr-FR"/>
        </w:rPr>
        <w:t xml:space="preserve"> </w:t>
      </w:r>
      <w:hyperlink r:id="rId4" w:history="1">
        <w:r w:rsidRPr="00224C13">
          <w:rPr>
            <w:rFonts w:ascii="Times New Roman" w:hAnsi="Times New Roman" w:cs="Times New Roman"/>
            <w:color w:val="0000FF"/>
            <w:u w:val="single"/>
            <w:lang w:eastAsia="fr-FR"/>
          </w:rPr>
          <w:t xml:space="preserve">Critiques </w:t>
        </w:r>
      </w:hyperlink>
    </w:p>
    <w:p w14:paraId="6FA19F8C"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i/>
          <w:iCs/>
          <w:lang w:eastAsia="fr-FR"/>
        </w:rPr>
        <w:t>Soubresaut</w:t>
      </w:r>
      <w:r w:rsidRPr="00224C13">
        <w:rPr>
          <w:rFonts w:ascii="Times New Roman" w:hAnsi="Times New Roman" w:cs="Times New Roman"/>
          <w:lang w:eastAsia="fr-FR"/>
        </w:rPr>
        <w:t xml:space="preserve"> par le Théâtre du Radeau. Mise en scène de François Tanguy. Festival d'automne. Théâtre de Nanterre-Amandiers, à 20 h 30 jusqu'au 8 octobre. Tél. : 01 53 45 17 17.</w:t>
      </w:r>
    </w:p>
    <w:p w14:paraId="2672BDBA"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lang w:eastAsia="fr-FR"/>
        </w:rPr>
        <w:t xml:space="preserve">De spectacle en spectacle – seize en près de vingt-cinq ans ce qui pourra paraître peu en regard des productions effrénées d'aujourd'hui, mais François Tanguy prend le temps de réellement penser ses créations et son parcours d'artiste dans une continuité et une cohérence qui n'appartiennent qu'à lui </w:t>
      </w:r>
      <w:proofErr w:type="gramStart"/>
      <w:r w:rsidRPr="00224C13">
        <w:rPr>
          <w:rFonts w:ascii="Times New Roman" w:hAnsi="Times New Roman" w:cs="Times New Roman"/>
          <w:lang w:eastAsia="fr-FR"/>
        </w:rPr>
        <w:t>– ,</w:t>
      </w:r>
      <w:proofErr w:type="gramEnd"/>
      <w:r w:rsidRPr="00224C13">
        <w:rPr>
          <w:rFonts w:ascii="Times New Roman" w:hAnsi="Times New Roman" w:cs="Times New Roman"/>
          <w:lang w:eastAsia="fr-FR"/>
        </w:rPr>
        <w:t xml:space="preserve"> François Tanguy maîtrise son geste avec de plus en plus de fermeté et d'efficacité. Son trait, comme l'on parle du trait d'un peintre, se fait de plus en plus précis. Ce qui pouvait apparaître comme la résultante d'un tremblement du geste – la légère hésitation d'une recherche – a disparu. Reste un tracé précis, un ordonnancement dans l'apparent bric-à-brac qui habite l'espace, assemblage savant de cadres, de panneaux, de planches (le bois, comme toujours, prédomine) de toiles, d'échafaudages, avec cette fois-ci sur le devant de la scène, à cour, un plan incliné servant de toboggan sur lequel glisseront les personnages à moins qu'ils ne tentent de remonter la pente, tout en passant à chaque fois sous une sorte de portique de bois… De même, depuis maintenant les dernières esquisses de ses spectacles, la parole s'est faite plus distincte. Ce qui était de l'ordre du bredouillis, du bégaiement, du murmure fait place à une parole plus claire, presque nette, et l'itinéraire à travers l'entrelacs des lectures de Tanguy où l'on ne s'étonnera pas de retrouver Kafka (un grand habitué), Ovide, Dante, et quelques autres (Giordano Bruno, Robert Walser, Kierkegaard…) se fait jour. Les personnages en perpétuel mouvement apparaissent, disparaissent, réapparaissent dans leurs accoutrements particuliers comme dans un rêve, viennent s'assoir près d'une petite table, de profil comme au début du spectacle comme s'ils étaient sans épaisseur, figures d'un impossible tableau. Le tout dans le clair-obscur, la pénombre élaborée conjointement avec François </w:t>
      </w:r>
      <w:proofErr w:type="spellStart"/>
      <w:r w:rsidRPr="00224C13">
        <w:rPr>
          <w:rFonts w:ascii="Times New Roman" w:hAnsi="Times New Roman" w:cs="Times New Roman"/>
          <w:lang w:eastAsia="fr-FR"/>
        </w:rPr>
        <w:t>Fauvel</w:t>
      </w:r>
      <w:proofErr w:type="spellEnd"/>
      <w:r w:rsidRPr="00224C13">
        <w:rPr>
          <w:rFonts w:ascii="Times New Roman" w:hAnsi="Times New Roman" w:cs="Times New Roman"/>
          <w:lang w:eastAsia="fr-FR"/>
        </w:rPr>
        <w:t xml:space="preserve"> et Julienne </w:t>
      </w:r>
      <w:proofErr w:type="spellStart"/>
      <w:r w:rsidRPr="00224C13">
        <w:rPr>
          <w:rFonts w:ascii="Times New Roman" w:hAnsi="Times New Roman" w:cs="Times New Roman"/>
          <w:lang w:eastAsia="fr-FR"/>
        </w:rPr>
        <w:t>Havlicek</w:t>
      </w:r>
      <w:proofErr w:type="spellEnd"/>
      <w:r w:rsidRPr="00224C13">
        <w:rPr>
          <w:rFonts w:ascii="Times New Roman" w:hAnsi="Times New Roman" w:cs="Times New Roman"/>
          <w:lang w:eastAsia="fr-FR"/>
        </w:rPr>
        <w:t xml:space="preserve">-Rochereau. De la scénographie à la lumière en passant par l'élaboration sonore (avec Éric </w:t>
      </w:r>
      <w:proofErr w:type="spellStart"/>
      <w:r w:rsidRPr="00224C13">
        <w:rPr>
          <w:rFonts w:ascii="Times New Roman" w:hAnsi="Times New Roman" w:cs="Times New Roman"/>
          <w:lang w:eastAsia="fr-FR"/>
        </w:rPr>
        <w:t>Goudard</w:t>
      </w:r>
      <w:proofErr w:type="spellEnd"/>
      <w:r w:rsidRPr="00224C13">
        <w:rPr>
          <w:rFonts w:ascii="Times New Roman" w:hAnsi="Times New Roman" w:cs="Times New Roman"/>
          <w:lang w:eastAsia="fr-FR"/>
        </w:rPr>
        <w:t xml:space="preserve">), François Tanguy opère à tous les échelons de la création. Les servants de scène (Didier </w:t>
      </w:r>
      <w:proofErr w:type="spellStart"/>
      <w:r w:rsidRPr="00224C13">
        <w:rPr>
          <w:rFonts w:ascii="Times New Roman" w:hAnsi="Times New Roman" w:cs="Times New Roman"/>
          <w:lang w:eastAsia="fr-FR"/>
        </w:rPr>
        <w:t>Bardoux</w:t>
      </w:r>
      <w:proofErr w:type="spellEnd"/>
      <w:r w:rsidRPr="00224C13">
        <w:rPr>
          <w:rFonts w:ascii="Times New Roman" w:hAnsi="Times New Roman" w:cs="Times New Roman"/>
          <w:lang w:eastAsia="fr-FR"/>
        </w:rPr>
        <w:t xml:space="preserve">, </w:t>
      </w:r>
      <w:proofErr w:type="spellStart"/>
      <w:r w:rsidRPr="00224C13">
        <w:rPr>
          <w:rFonts w:ascii="Times New Roman" w:hAnsi="Times New Roman" w:cs="Times New Roman"/>
          <w:lang w:eastAsia="fr-FR"/>
        </w:rPr>
        <w:t>Frode</w:t>
      </w:r>
      <w:proofErr w:type="spellEnd"/>
      <w:r w:rsidRPr="00224C13">
        <w:rPr>
          <w:rFonts w:ascii="Times New Roman" w:hAnsi="Times New Roman" w:cs="Times New Roman"/>
          <w:lang w:eastAsia="fr-FR"/>
        </w:rPr>
        <w:t xml:space="preserve"> </w:t>
      </w:r>
      <w:proofErr w:type="spellStart"/>
      <w:r w:rsidRPr="00224C13">
        <w:rPr>
          <w:rFonts w:ascii="Times New Roman" w:hAnsi="Times New Roman" w:cs="Times New Roman"/>
          <w:lang w:eastAsia="fr-FR"/>
        </w:rPr>
        <w:t>Bjornstad</w:t>
      </w:r>
      <w:proofErr w:type="spellEnd"/>
      <w:r w:rsidRPr="00224C13">
        <w:rPr>
          <w:rFonts w:ascii="Times New Roman" w:hAnsi="Times New Roman" w:cs="Times New Roman"/>
          <w:lang w:eastAsia="fr-FR"/>
        </w:rPr>
        <w:t xml:space="preserve">, Laurence Chable, Jean-Pierre Dupuy, Muriel </w:t>
      </w:r>
      <w:proofErr w:type="spellStart"/>
      <w:r w:rsidRPr="00224C13">
        <w:rPr>
          <w:rFonts w:ascii="Times New Roman" w:hAnsi="Times New Roman" w:cs="Times New Roman"/>
          <w:lang w:eastAsia="fr-FR"/>
        </w:rPr>
        <w:t>Hélary</w:t>
      </w:r>
      <w:proofErr w:type="spellEnd"/>
      <w:r w:rsidRPr="00224C13">
        <w:rPr>
          <w:rFonts w:ascii="Times New Roman" w:hAnsi="Times New Roman" w:cs="Times New Roman"/>
          <w:lang w:eastAsia="fr-FR"/>
        </w:rPr>
        <w:t xml:space="preserve">, Ida </w:t>
      </w:r>
      <w:proofErr w:type="spellStart"/>
      <w:r w:rsidRPr="00224C13">
        <w:rPr>
          <w:rFonts w:ascii="Times New Roman" w:hAnsi="Times New Roman" w:cs="Times New Roman"/>
          <w:lang w:eastAsia="fr-FR"/>
        </w:rPr>
        <w:t>Hertu</w:t>
      </w:r>
      <w:proofErr w:type="spellEnd"/>
      <w:r w:rsidRPr="00224C13">
        <w:rPr>
          <w:rFonts w:ascii="Times New Roman" w:hAnsi="Times New Roman" w:cs="Times New Roman"/>
          <w:lang w:eastAsia="fr-FR"/>
        </w:rPr>
        <w:t xml:space="preserve">, Vincent Joly, Karine Pierre), comédiens qui manipulent eux-mêmes cadres et objets, refont les mêmes </w:t>
      </w:r>
      <w:proofErr w:type="gramStart"/>
      <w:r w:rsidRPr="00224C13">
        <w:rPr>
          <w:rFonts w:ascii="Times New Roman" w:hAnsi="Times New Roman" w:cs="Times New Roman"/>
          <w:lang w:eastAsia="fr-FR"/>
        </w:rPr>
        <w:t>gestes</w:t>
      </w:r>
      <w:proofErr w:type="gramEnd"/>
      <w:r w:rsidRPr="00224C13">
        <w:rPr>
          <w:rFonts w:ascii="Times New Roman" w:hAnsi="Times New Roman" w:cs="Times New Roman"/>
          <w:lang w:eastAsia="fr-FR"/>
        </w:rPr>
        <w:t xml:space="preserve"> avec à chaque fois un léger décalage (on ne reproduit jamais exactement les mêmes gestes) comme dans </w:t>
      </w:r>
      <w:r w:rsidRPr="00224C13">
        <w:rPr>
          <w:rFonts w:ascii="Times New Roman" w:hAnsi="Times New Roman" w:cs="Times New Roman"/>
          <w:i/>
          <w:iCs/>
          <w:lang w:eastAsia="fr-FR"/>
        </w:rPr>
        <w:t>l'Invention de Morel</w:t>
      </w:r>
      <w:r w:rsidRPr="00224C13">
        <w:rPr>
          <w:rFonts w:ascii="Times New Roman" w:hAnsi="Times New Roman" w:cs="Times New Roman"/>
          <w:lang w:eastAsia="fr-FR"/>
        </w:rPr>
        <w:t xml:space="preserve"> de </w:t>
      </w:r>
      <w:proofErr w:type="spellStart"/>
      <w:r w:rsidRPr="00224C13">
        <w:rPr>
          <w:rFonts w:ascii="Times New Roman" w:hAnsi="Times New Roman" w:cs="Times New Roman"/>
          <w:lang w:eastAsia="fr-FR"/>
        </w:rPr>
        <w:t>Bioy</w:t>
      </w:r>
      <w:proofErr w:type="spellEnd"/>
      <w:r w:rsidRPr="00224C13">
        <w:rPr>
          <w:rFonts w:ascii="Times New Roman" w:hAnsi="Times New Roman" w:cs="Times New Roman"/>
          <w:lang w:eastAsia="fr-FR"/>
        </w:rPr>
        <w:t xml:space="preserve"> Casarès., toujours sous le regard de celui qui est à l'extérieur, mais pourtant très présent, le très attentif François Tanguy. Un extrait du texte de Kafka qui est dit résume à lui seul la démarche du metteur en scène : « ce qui l'empêche de se lever une certaine pesanteur, le sentiment d'être à l'abri quoi qu'il arrive, le jouissance d'un lieu de repos qui lui est préparé et n'appartient qu'à lui. Ce qui l'empêche de rester couché est un inquiétude qui le chasse de sa couche, sa conscience, son cœur qui bat interminablement, sa peur de la mort et son besoin de la mer, tout cela l'empêche de rester couché et il se relève</w:t>
      </w:r>
      <w:proofErr w:type="gramStart"/>
      <w:r w:rsidRPr="00224C13">
        <w:rPr>
          <w:rFonts w:ascii="Times New Roman" w:hAnsi="Times New Roman" w:cs="Times New Roman"/>
          <w:lang w:eastAsia="fr-FR"/>
        </w:rPr>
        <w:t> »…</w:t>
      </w:r>
      <w:proofErr w:type="gramEnd"/>
      <w:r w:rsidRPr="00224C13">
        <w:rPr>
          <w:rFonts w:ascii="Times New Roman" w:hAnsi="Times New Roman" w:cs="Times New Roman"/>
          <w:lang w:eastAsia="fr-FR"/>
        </w:rPr>
        <w:t xml:space="preserve"> On comprendra dans ces conditions que cela ne cesse de bouger, de glisser, de se décadrer, de se recadrer comme dans tous les spectacles du Théâtre de Radeau, même si celui-ci, ce </w:t>
      </w:r>
      <w:r w:rsidRPr="00224C13">
        <w:rPr>
          <w:rFonts w:ascii="Times New Roman" w:hAnsi="Times New Roman" w:cs="Times New Roman"/>
          <w:i/>
          <w:iCs/>
          <w:lang w:eastAsia="fr-FR"/>
        </w:rPr>
        <w:t>Soubresaut</w:t>
      </w:r>
      <w:r w:rsidRPr="00224C13">
        <w:rPr>
          <w:rFonts w:ascii="Times New Roman" w:hAnsi="Times New Roman" w:cs="Times New Roman"/>
          <w:lang w:eastAsia="fr-FR"/>
        </w:rPr>
        <w:t xml:space="preserve"> qui dit bien les choses, la structure scénographique semble plus ferme. Si ferme même, dans le geste de François Tanguy, qu'il autorise un double décalage, celui de l'humour (au sens surréaliste du terme ?) et celui d'une mise en abîme, de </w:t>
      </w:r>
      <w:r w:rsidRPr="00224C13">
        <w:rPr>
          <w:rFonts w:ascii="Times New Roman" w:hAnsi="Times New Roman" w:cs="Times New Roman"/>
          <w:lang w:eastAsia="fr-FR"/>
        </w:rPr>
        <w:lastRenderedPageBreak/>
        <w:t>réflexion et de pensée sur le théâtre lui-même. Apparaît un extrait de… Labiche (</w:t>
      </w:r>
      <w:r w:rsidRPr="00224C13">
        <w:rPr>
          <w:rFonts w:ascii="Times New Roman" w:hAnsi="Times New Roman" w:cs="Times New Roman"/>
          <w:i/>
          <w:iCs/>
          <w:lang w:eastAsia="fr-FR"/>
        </w:rPr>
        <w:t xml:space="preserve">L'Affaire de la rue de </w:t>
      </w:r>
      <w:proofErr w:type="spellStart"/>
      <w:r w:rsidRPr="00224C13">
        <w:rPr>
          <w:rFonts w:ascii="Times New Roman" w:hAnsi="Times New Roman" w:cs="Times New Roman"/>
          <w:i/>
          <w:iCs/>
          <w:lang w:eastAsia="fr-FR"/>
        </w:rPr>
        <w:t>Lourcine</w:t>
      </w:r>
      <w:proofErr w:type="spellEnd"/>
      <w:r w:rsidRPr="00224C13">
        <w:rPr>
          <w:rFonts w:ascii="Times New Roman" w:hAnsi="Times New Roman" w:cs="Times New Roman"/>
          <w:lang w:eastAsia="fr-FR"/>
        </w:rPr>
        <w:t xml:space="preserve">) interprété par deux clowns (on pense à maintes reprises dans le cours du spectacle à Charlot et à </w:t>
      </w:r>
      <w:proofErr w:type="spellStart"/>
      <w:r w:rsidRPr="00224C13">
        <w:rPr>
          <w:rFonts w:ascii="Times New Roman" w:hAnsi="Times New Roman" w:cs="Times New Roman"/>
          <w:lang w:eastAsia="fr-FR"/>
        </w:rPr>
        <w:t>Groucho</w:t>
      </w:r>
      <w:proofErr w:type="spellEnd"/>
      <w:r w:rsidRPr="00224C13">
        <w:rPr>
          <w:rFonts w:ascii="Times New Roman" w:hAnsi="Times New Roman" w:cs="Times New Roman"/>
          <w:lang w:eastAsia="fr-FR"/>
        </w:rPr>
        <w:t xml:space="preserve"> Marx), précédé d'un texte de Kierkegaard tiré de La Répétition. On rit donc à ce </w:t>
      </w:r>
      <w:r w:rsidRPr="00224C13">
        <w:rPr>
          <w:rFonts w:ascii="Times New Roman" w:hAnsi="Times New Roman" w:cs="Times New Roman"/>
          <w:i/>
          <w:iCs/>
          <w:lang w:eastAsia="fr-FR"/>
        </w:rPr>
        <w:t>Soubresaut</w:t>
      </w:r>
      <w:r w:rsidRPr="00224C13">
        <w:rPr>
          <w:rFonts w:ascii="Times New Roman" w:hAnsi="Times New Roman" w:cs="Times New Roman"/>
          <w:lang w:eastAsia="fr-FR"/>
        </w:rPr>
        <w:t>, d'un rire qui nous mène à d'autres profondeurs.</w:t>
      </w:r>
    </w:p>
    <w:p w14:paraId="1AE54E2E"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lang w:eastAsia="fr-FR"/>
        </w:rPr>
        <w:t>Article paru le 29/11/2016</w:t>
      </w:r>
    </w:p>
    <w:p w14:paraId="69F50ABB"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lang w:eastAsia="fr-FR"/>
        </w:rPr>
        <w:t xml:space="preserve">Les spectacles de François Tanguy et du Théâtre du Radeau interdisent tout commentaire et rendent toute approche critique quasiment impossible. François Tanguy contracte le temps théâtral, crée en fait une autre temporalité, une sorte de présent de la représentation, compact, impossible à saisir, voire à mettre à distance. Les spectacles sont là donnés dans leur immédiateté qui englobe </w:t>
      </w:r>
      <w:proofErr w:type="gramStart"/>
      <w:r w:rsidRPr="00224C13">
        <w:rPr>
          <w:rFonts w:ascii="Times New Roman" w:hAnsi="Times New Roman" w:cs="Times New Roman"/>
          <w:lang w:eastAsia="fr-FR"/>
        </w:rPr>
        <w:t>passé</w:t>
      </w:r>
      <w:proofErr w:type="gramEnd"/>
      <w:r w:rsidRPr="00224C13">
        <w:rPr>
          <w:rFonts w:ascii="Times New Roman" w:hAnsi="Times New Roman" w:cs="Times New Roman"/>
          <w:lang w:eastAsia="fr-FR"/>
        </w:rPr>
        <w:t xml:space="preserve"> (celui de la mémoire), présent et futur (de la recomposition). Dès lors les comptes rendus se cantonnent frileusement dans le descriptif des tableaux, il est vrai superbes encore que toujours mouvants. Les spectacles du Théâtre du Radeau se renouvellent et se revivifient à chaque étape. Les représentations données à Nanterre-Amandiers diffèrent-elle de celles de la création au TNB puis à la Fonderie l'année dernière lors de la création ? Sans aucun doute, ne serait-ce déjà que parce que Anne </w:t>
      </w:r>
      <w:proofErr w:type="spellStart"/>
      <w:r w:rsidRPr="00224C13">
        <w:rPr>
          <w:rFonts w:ascii="Times New Roman" w:hAnsi="Times New Roman" w:cs="Times New Roman"/>
          <w:lang w:eastAsia="fr-FR"/>
        </w:rPr>
        <w:t>Baudoux</w:t>
      </w:r>
      <w:proofErr w:type="spellEnd"/>
      <w:r w:rsidRPr="00224C13">
        <w:rPr>
          <w:rFonts w:ascii="Times New Roman" w:hAnsi="Times New Roman" w:cs="Times New Roman"/>
          <w:lang w:eastAsia="fr-FR"/>
        </w:rPr>
        <w:t xml:space="preserve"> remplace Laurence Chable, souffrante. Mais rien jamais, chez eux, ne saurait être figé. Ce qui demeure, c'est la fulgurance, toujours renouvelée.</w:t>
      </w:r>
    </w:p>
    <w:p w14:paraId="78A9A7D5" w14:textId="77777777" w:rsidR="00224C13" w:rsidRPr="00224C13" w:rsidRDefault="00224C13" w:rsidP="00224C13">
      <w:pPr>
        <w:spacing w:before="100" w:beforeAutospacing="1" w:after="100" w:afterAutospacing="1"/>
        <w:rPr>
          <w:rFonts w:ascii="Times New Roman" w:hAnsi="Times New Roman" w:cs="Times New Roman"/>
          <w:lang w:eastAsia="fr-FR"/>
        </w:rPr>
      </w:pPr>
      <w:r w:rsidRPr="00224C13">
        <w:rPr>
          <w:rFonts w:ascii="Times New Roman" w:hAnsi="Times New Roman" w:cs="Times New Roman"/>
          <w:b/>
          <w:bCs/>
          <w:lang w:eastAsia="fr-FR"/>
        </w:rPr>
        <w:t>Jean-Pierre Han</w:t>
      </w:r>
    </w:p>
    <w:p w14:paraId="1F9898E8" w14:textId="77777777" w:rsidR="001A25B1" w:rsidRDefault="00224C13">
      <w:bookmarkStart w:id="0" w:name="_GoBack"/>
      <w:bookmarkEnd w:id="0"/>
    </w:p>
    <w:sectPr w:rsidR="001A25B1" w:rsidSect="006268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3"/>
    <w:rsid w:val="00224C13"/>
    <w:rsid w:val="0062684A"/>
    <w:rsid w:val="00EC4DD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668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224C13"/>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C13"/>
    <w:rPr>
      <w:rFonts w:ascii="Times New Roman" w:hAnsi="Times New Roman" w:cs="Times New Roman"/>
      <w:b/>
      <w:bCs/>
      <w:kern w:val="36"/>
      <w:sz w:val="48"/>
      <w:szCs w:val="48"/>
      <w:lang w:eastAsia="fr-FR"/>
    </w:rPr>
  </w:style>
  <w:style w:type="paragraph" w:customStyle="1" w:styleId="auteur">
    <w:name w:val="auteur"/>
    <w:basedOn w:val="Normal"/>
    <w:rsid w:val="00224C13"/>
    <w:pPr>
      <w:spacing w:before="100" w:beforeAutospacing="1" w:after="100" w:afterAutospacing="1"/>
    </w:pPr>
    <w:rPr>
      <w:rFonts w:ascii="Times New Roman" w:hAnsi="Times New Roman" w:cs="Times New Roman"/>
      <w:lang w:eastAsia="fr-FR"/>
    </w:rPr>
  </w:style>
  <w:style w:type="paragraph" w:styleId="Date">
    <w:name w:val="Date"/>
    <w:aliases w:val="date"/>
    <w:basedOn w:val="Normal"/>
    <w:link w:val="DateCar"/>
    <w:uiPriority w:val="99"/>
    <w:semiHidden/>
    <w:unhideWhenUsed/>
    <w:rsid w:val="00224C13"/>
    <w:pPr>
      <w:spacing w:before="100" w:beforeAutospacing="1" w:after="100" w:afterAutospacing="1"/>
    </w:pPr>
    <w:rPr>
      <w:rFonts w:ascii="Times New Roman" w:hAnsi="Times New Roman" w:cs="Times New Roman"/>
      <w:lang w:eastAsia="fr-FR"/>
    </w:rPr>
  </w:style>
  <w:style w:type="character" w:customStyle="1" w:styleId="DateCar">
    <w:name w:val="Date Car"/>
    <w:basedOn w:val="Policepardfaut"/>
    <w:link w:val="Date"/>
    <w:uiPriority w:val="99"/>
    <w:semiHidden/>
    <w:rsid w:val="00224C13"/>
    <w:rPr>
      <w:rFonts w:ascii="Times New Roman" w:hAnsi="Times New Roman" w:cs="Times New Roman"/>
      <w:lang w:eastAsia="fr-FR"/>
    </w:rPr>
  </w:style>
  <w:style w:type="paragraph" w:customStyle="1" w:styleId="categorie">
    <w:name w:val="categorie"/>
    <w:basedOn w:val="Normal"/>
    <w:rsid w:val="00224C13"/>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224C13"/>
    <w:rPr>
      <w:color w:val="0000FF"/>
      <w:u w:val="single"/>
    </w:rPr>
  </w:style>
  <w:style w:type="paragraph" w:styleId="Normalweb">
    <w:name w:val="Normal (Web)"/>
    <w:basedOn w:val="Normal"/>
    <w:uiPriority w:val="99"/>
    <w:semiHidden/>
    <w:unhideWhenUsed/>
    <w:rsid w:val="00224C13"/>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224C13"/>
    <w:rPr>
      <w:i/>
      <w:iCs/>
    </w:rPr>
  </w:style>
  <w:style w:type="character" w:styleId="lev">
    <w:name w:val="Strong"/>
    <w:basedOn w:val="Policepardfaut"/>
    <w:uiPriority w:val="22"/>
    <w:qFormat/>
    <w:rsid w:val="00224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4135">
      <w:bodyDiv w:val="1"/>
      <w:marLeft w:val="0"/>
      <w:marRight w:val="0"/>
      <w:marTop w:val="0"/>
      <w:marBottom w:val="0"/>
      <w:divBdr>
        <w:top w:val="none" w:sz="0" w:space="0" w:color="auto"/>
        <w:left w:val="none" w:sz="0" w:space="0" w:color="auto"/>
        <w:bottom w:val="none" w:sz="0" w:space="0" w:color="auto"/>
        <w:right w:val="none" w:sz="0" w:space="0" w:color="auto"/>
      </w:divBdr>
      <w:divsChild>
        <w:div w:id="959385101">
          <w:marLeft w:val="0"/>
          <w:marRight w:val="0"/>
          <w:marTop w:val="0"/>
          <w:marBottom w:val="0"/>
          <w:divBdr>
            <w:top w:val="none" w:sz="0" w:space="0" w:color="auto"/>
            <w:left w:val="none" w:sz="0" w:space="0" w:color="auto"/>
            <w:bottom w:val="none" w:sz="0" w:space="0" w:color="auto"/>
            <w:right w:val="none" w:sz="0" w:space="0" w:color="auto"/>
          </w:divBdr>
          <w:divsChild>
            <w:div w:id="1701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vue-frictions.net/categories/critiqu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4439</Characters>
  <Application>Microsoft Macintosh Word</Application>
  <DocSecurity>0</DocSecurity>
  <Lines>36</Lines>
  <Paragraphs>10</Paragraphs>
  <ScaleCrop>false</ScaleCrop>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dc:creator>
  <cp:keywords/>
  <dc:description/>
  <cp:lastModifiedBy>Laurence C</cp:lastModifiedBy>
  <cp:revision>1</cp:revision>
  <dcterms:created xsi:type="dcterms:W3CDTF">2021-04-27T16:27:00Z</dcterms:created>
  <dcterms:modified xsi:type="dcterms:W3CDTF">2021-04-27T16:28:00Z</dcterms:modified>
</cp:coreProperties>
</file>